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E2F8" w14:textId="77777777" w:rsidR="00A5707F" w:rsidRPr="00EC69DE" w:rsidRDefault="00A5707F" w:rsidP="00A5707F">
      <w:pPr>
        <w:spacing w:after="0" w:line="20" w:lineRule="atLeast"/>
        <w:jc w:val="right"/>
        <w:rPr>
          <w:rFonts w:ascii="Times New Roman" w:hAnsi="Times New Roman" w:cs="Times New Roman"/>
          <w:b/>
          <w:caps/>
        </w:rPr>
      </w:pPr>
      <w:r w:rsidRPr="00EC69DE">
        <w:rPr>
          <w:rFonts w:ascii="Times New Roman" w:hAnsi="Times New Roman" w:cs="Times New Roman"/>
          <w:b/>
        </w:rPr>
        <w:t>(EK-2)</w:t>
      </w:r>
    </w:p>
    <w:p w14:paraId="56680B20" w14:textId="77777777" w:rsidR="00A5707F" w:rsidRDefault="00A5707F" w:rsidP="00A5707F">
      <w:pPr>
        <w:pStyle w:val="KonuBal"/>
        <w:spacing w:line="20" w:lineRule="atLeast"/>
        <w:rPr>
          <w:sz w:val="28"/>
          <w:szCs w:val="28"/>
        </w:rPr>
      </w:pPr>
    </w:p>
    <w:p w14:paraId="707FABF4" w14:textId="77777777" w:rsidR="00A5707F" w:rsidRPr="00A1107F" w:rsidRDefault="00A5707F" w:rsidP="00A5707F">
      <w:pPr>
        <w:pStyle w:val="KonuBal"/>
        <w:spacing w:line="20" w:lineRule="atLeast"/>
        <w:rPr>
          <w:sz w:val="28"/>
          <w:szCs w:val="28"/>
        </w:rPr>
      </w:pPr>
      <w:r w:rsidRPr="00A1107F">
        <w:rPr>
          <w:sz w:val="28"/>
          <w:szCs w:val="28"/>
        </w:rPr>
        <w:t>İSTANBUL NİŞANTAŞI ÜNİVERSİTESİ (İNÜ) YAYINEVİ</w:t>
      </w:r>
    </w:p>
    <w:p w14:paraId="6CF4ADF8" w14:textId="77777777" w:rsidR="00A5707F" w:rsidRPr="00A1107F" w:rsidRDefault="00A5707F" w:rsidP="00A5707F">
      <w:pPr>
        <w:pStyle w:val="KonuBal"/>
        <w:spacing w:line="20" w:lineRule="atLeast"/>
        <w:rPr>
          <w:caps/>
          <w:szCs w:val="24"/>
        </w:rPr>
      </w:pPr>
      <w:r w:rsidRPr="00A1107F">
        <w:rPr>
          <w:sz w:val="28"/>
          <w:szCs w:val="28"/>
        </w:rPr>
        <w:t>TELİF HAKKI DEVİR</w:t>
      </w:r>
      <w:r w:rsidRPr="00A1107F">
        <w:rPr>
          <w:caps/>
          <w:sz w:val="28"/>
          <w:szCs w:val="28"/>
        </w:rPr>
        <w:t xml:space="preserve"> SÖZLEŞMESİ</w:t>
      </w:r>
    </w:p>
    <w:p w14:paraId="01C2E687" w14:textId="77777777" w:rsidR="00A5707F" w:rsidRDefault="00A5707F" w:rsidP="00A5707F">
      <w:pPr>
        <w:pStyle w:val="NormalWeb"/>
        <w:spacing w:beforeAutospacing="0" w:after="0" w:afterAutospacing="0" w:line="20" w:lineRule="atLeast"/>
        <w:ind w:firstLine="708"/>
        <w:jc w:val="both"/>
        <w:rPr>
          <w:rFonts w:ascii="Times New Roman" w:hAnsi="Times New Roman"/>
          <w:color w:val="auto"/>
          <w:sz w:val="24"/>
          <w:szCs w:val="24"/>
        </w:rPr>
      </w:pPr>
    </w:p>
    <w:p w14:paraId="2D127E05" w14:textId="77777777" w:rsidR="00A5707F" w:rsidRPr="00EC69DE" w:rsidRDefault="00A5707F" w:rsidP="00A5707F">
      <w:pPr>
        <w:pStyle w:val="NormalWeb"/>
        <w:spacing w:beforeAutospacing="0" w:after="0" w:afterAutospacing="0" w:line="20" w:lineRule="atLeast"/>
        <w:ind w:firstLine="708"/>
        <w:jc w:val="both"/>
        <w:rPr>
          <w:rFonts w:ascii="Times New Roman" w:hAnsi="Times New Roman"/>
          <w:color w:val="auto"/>
          <w:sz w:val="22"/>
          <w:szCs w:val="22"/>
        </w:rPr>
      </w:pPr>
      <w:r w:rsidRPr="00EC69DE">
        <w:rPr>
          <w:rFonts w:ascii="Times New Roman" w:hAnsi="Times New Roman"/>
          <w:color w:val="auto"/>
          <w:sz w:val="22"/>
          <w:szCs w:val="22"/>
        </w:rPr>
        <w:t xml:space="preserve">Eser Sahibi / İşleme Eser Sahibi / Bağlantılı Hak Sahibi sıfatıyla yayımlanmak üzere İstanbul Nişantaşı Üniversitesi (İNÜ) Yayınevine teslim ettiğim ………………………………………………… adlı fikir ürünüm üzerindeki işleme, çoğaltma, yayma, temsil, umuma iletim olmak üzere tüm mali haklarımı kullanma yetkimi </w:t>
      </w:r>
      <w:r w:rsidRPr="00EC69DE">
        <w:rPr>
          <w:rFonts w:ascii="Times New Roman" w:hAnsi="Times New Roman"/>
          <w:bCs/>
          <w:color w:val="000000" w:themeColor="text1"/>
          <w:sz w:val="22"/>
          <w:szCs w:val="22"/>
        </w:rPr>
        <w:t xml:space="preserve">İstanbul Nişantaşı Üniversitesi (İNÜ) Yayınevine </w:t>
      </w:r>
      <w:r w:rsidRPr="00EC69DE">
        <w:rPr>
          <w:rFonts w:ascii="Times New Roman" w:hAnsi="Times New Roman"/>
          <w:bCs/>
          <w:color w:val="auto"/>
          <w:sz w:val="22"/>
          <w:szCs w:val="22"/>
        </w:rPr>
        <w:t>maddi bir karşılık beklemeksizin devrettiğimi kabul ve beyan ederim.</w:t>
      </w:r>
    </w:p>
    <w:p w14:paraId="39794968" w14:textId="77777777" w:rsidR="00A5707F" w:rsidRPr="00EC69DE" w:rsidRDefault="00A5707F" w:rsidP="00A5707F">
      <w:pPr>
        <w:pStyle w:val="NormalWeb"/>
        <w:spacing w:beforeAutospacing="0" w:after="0" w:afterAutospacing="0" w:line="20" w:lineRule="atLeast"/>
        <w:ind w:firstLine="708"/>
        <w:jc w:val="both"/>
        <w:rPr>
          <w:rFonts w:ascii="Times New Roman" w:hAnsi="Times New Roman"/>
          <w:bCs/>
          <w:color w:val="auto"/>
          <w:sz w:val="22"/>
          <w:szCs w:val="22"/>
        </w:rPr>
      </w:pPr>
      <w:r w:rsidRPr="00EC69DE">
        <w:rPr>
          <w:rFonts w:ascii="Times New Roman" w:hAnsi="Times New Roman"/>
          <w:color w:val="auto"/>
          <w:sz w:val="22"/>
          <w:szCs w:val="22"/>
        </w:rPr>
        <w:t xml:space="preserve">Fikir ve Sanat Eserleri Kanununun 52’nci maddesindeki şartları taşıyan işbu sözleşmedeki devir beyanım neticesinde devralanın, Fikir ve Sanat Eserleri Kanunu, Üniversiteler Yayın Yönetmeliği ve T. C. İstanbul Nişantaşı Üniversitesi Yayın Yönergesi hükümleri uyarınca devrettiğim eser üzerinde tasarrufta bulunabileceğini, bu hakları bizzat veya üçüncü kişi eliyle kullanabileceğini </w:t>
      </w:r>
      <w:r w:rsidRPr="00EC69DE">
        <w:rPr>
          <w:rFonts w:ascii="Times New Roman" w:hAnsi="Times New Roman"/>
          <w:bCs/>
          <w:color w:val="auto"/>
          <w:sz w:val="22"/>
          <w:szCs w:val="22"/>
        </w:rPr>
        <w:t>kabul ve beyan ederim.</w:t>
      </w:r>
    </w:p>
    <w:p w14:paraId="7D01DF1D" w14:textId="77777777" w:rsidR="00A5707F" w:rsidRPr="00EC69DE" w:rsidRDefault="00A5707F" w:rsidP="00A5707F">
      <w:pPr>
        <w:pStyle w:val="NormalWeb"/>
        <w:spacing w:beforeAutospacing="0" w:after="0" w:afterAutospacing="0" w:line="20" w:lineRule="atLeast"/>
        <w:ind w:firstLine="708"/>
        <w:jc w:val="both"/>
        <w:rPr>
          <w:rFonts w:ascii="Times New Roman" w:hAnsi="Times New Roman"/>
          <w:bCs/>
          <w:sz w:val="22"/>
          <w:szCs w:val="22"/>
        </w:rPr>
      </w:pPr>
    </w:p>
    <w:tbl>
      <w:tblPr>
        <w:tblW w:w="9214" w:type="dxa"/>
        <w:tblInd w:w="-10" w:type="dxa"/>
        <w:tblCellMar>
          <w:left w:w="70" w:type="dxa"/>
          <w:right w:w="70" w:type="dxa"/>
        </w:tblCellMar>
        <w:tblLook w:val="0000" w:firstRow="0" w:lastRow="0" w:firstColumn="0" w:lastColumn="0" w:noHBand="0" w:noVBand="0"/>
      </w:tblPr>
      <w:tblGrid>
        <w:gridCol w:w="4253"/>
        <w:gridCol w:w="2835"/>
        <w:gridCol w:w="2126"/>
      </w:tblGrid>
      <w:tr w:rsidR="00A5707F" w:rsidRPr="00EC69DE" w14:paraId="6AA74A2A" w14:textId="77777777" w:rsidTr="00A746A1">
        <w:trPr>
          <w:cantSplit/>
          <w:trHeight w:val="338"/>
        </w:trPr>
        <w:tc>
          <w:tcPr>
            <w:tcW w:w="9214" w:type="dxa"/>
            <w:gridSpan w:val="3"/>
            <w:tcBorders>
              <w:top w:val="single" w:sz="8" w:space="0" w:color="000000"/>
              <w:left w:val="single" w:sz="8" w:space="0" w:color="000000"/>
              <w:bottom w:val="single" w:sz="8" w:space="0" w:color="000000"/>
              <w:right w:val="single" w:sz="8" w:space="0" w:color="000000"/>
            </w:tcBorders>
          </w:tcPr>
          <w:p w14:paraId="4BD94E8D" w14:textId="77777777" w:rsidR="00A5707F" w:rsidRPr="00EC69DE" w:rsidRDefault="00A5707F" w:rsidP="00A746A1">
            <w:pPr>
              <w:pStyle w:val="NormalWeb"/>
              <w:spacing w:beforeAutospacing="0" w:after="0" w:afterAutospacing="0" w:line="20" w:lineRule="atLeast"/>
              <w:jc w:val="both"/>
              <w:rPr>
                <w:rFonts w:ascii="Times New Roman" w:hAnsi="Times New Roman"/>
                <w:b/>
                <w:color w:val="auto"/>
                <w:sz w:val="22"/>
                <w:szCs w:val="22"/>
              </w:rPr>
            </w:pPr>
            <w:r w:rsidRPr="00EC69DE">
              <w:rPr>
                <w:rFonts w:ascii="Times New Roman" w:hAnsi="Times New Roman"/>
                <w:b/>
                <w:color w:val="auto"/>
                <w:sz w:val="22"/>
                <w:szCs w:val="22"/>
              </w:rPr>
              <w:t>Eser Sahibi</w:t>
            </w:r>
          </w:p>
        </w:tc>
      </w:tr>
      <w:tr w:rsidR="00A5707F" w:rsidRPr="00EC69DE" w14:paraId="56FEBCBE" w14:textId="77777777" w:rsidTr="00A746A1">
        <w:trPr>
          <w:cantSplit/>
          <w:trHeight w:val="338"/>
        </w:trPr>
        <w:tc>
          <w:tcPr>
            <w:tcW w:w="4253" w:type="dxa"/>
            <w:tcBorders>
              <w:top w:val="single" w:sz="8" w:space="0" w:color="000000"/>
              <w:left w:val="single" w:sz="8" w:space="0" w:color="000000"/>
              <w:bottom w:val="single" w:sz="8" w:space="0" w:color="000000"/>
              <w:right w:val="single" w:sz="8" w:space="0" w:color="000000"/>
            </w:tcBorders>
          </w:tcPr>
          <w:p w14:paraId="2ED53062" w14:textId="77777777" w:rsidR="00A5707F" w:rsidRPr="00EC69DE" w:rsidRDefault="00A5707F" w:rsidP="00A746A1">
            <w:pPr>
              <w:pStyle w:val="NormalWeb"/>
              <w:spacing w:beforeAutospacing="0" w:after="0" w:afterAutospacing="0" w:line="20" w:lineRule="atLeast"/>
              <w:rPr>
                <w:rFonts w:ascii="Times New Roman" w:hAnsi="Times New Roman"/>
                <w:color w:val="auto"/>
                <w:sz w:val="22"/>
                <w:szCs w:val="22"/>
              </w:rPr>
            </w:pPr>
            <w:r w:rsidRPr="00EC69DE">
              <w:rPr>
                <w:rFonts w:ascii="Times New Roman" w:hAnsi="Times New Roman"/>
                <w:color w:val="auto"/>
                <w:sz w:val="22"/>
                <w:szCs w:val="22"/>
              </w:rPr>
              <w:t>Unvan, Ad Soyad:</w:t>
            </w:r>
          </w:p>
          <w:p w14:paraId="43ADF47F" w14:textId="77777777" w:rsidR="00A5707F" w:rsidRPr="00EC69DE" w:rsidRDefault="00A5707F" w:rsidP="00A746A1">
            <w:pPr>
              <w:pStyle w:val="NormalWeb"/>
              <w:spacing w:beforeAutospacing="0" w:after="0" w:afterAutospacing="0" w:line="20" w:lineRule="atLeast"/>
              <w:rPr>
                <w:rFonts w:ascii="Times New Roman" w:hAnsi="Times New Roman"/>
                <w:b/>
                <w:color w:val="auto"/>
                <w:sz w:val="22"/>
                <w:szCs w:val="22"/>
              </w:rPr>
            </w:pPr>
          </w:p>
          <w:p w14:paraId="03897E43" w14:textId="77777777" w:rsidR="00A5707F" w:rsidRPr="00EC69DE" w:rsidRDefault="00A5707F" w:rsidP="00A746A1">
            <w:pPr>
              <w:pStyle w:val="NormalWeb"/>
              <w:spacing w:beforeAutospacing="0" w:after="0" w:afterAutospacing="0" w:line="20" w:lineRule="atLeast"/>
              <w:rPr>
                <w:rFonts w:ascii="Times New Roman" w:hAnsi="Times New Roman"/>
                <w:b/>
                <w:color w:val="auto"/>
                <w:sz w:val="22"/>
                <w:szCs w:val="22"/>
              </w:rPr>
            </w:pPr>
          </w:p>
          <w:p w14:paraId="4CBD86D0" w14:textId="77777777" w:rsidR="00A5707F" w:rsidRPr="00EC69DE" w:rsidRDefault="00A5707F" w:rsidP="00A746A1">
            <w:pPr>
              <w:pStyle w:val="NormalWeb"/>
              <w:spacing w:beforeAutospacing="0" w:after="0" w:afterAutospacing="0" w:line="20" w:lineRule="atLeast"/>
              <w:rPr>
                <w:rFonts w:ascii="Times New Roman" w:hAnsi="Times New Roman"/>
                <w:b/>
                <w:color w:val="auto"/>
                <w:sz w:val="22"/>
                <w:szCs w:val="22"/>
              </w:rPr>
            </w:pPr>
          </w:p>
        </w:tc>
        <w:tc>
          <w:tcPr>
            <w:tcW w:w="2835" w:type="dxa"/>
            <w:tcBorders>
              <w:top w:val="single" w:sz="8" w:space="0" w:color="000000"/>
              <w:left w:val="single" w:sz="8" w:space="0" w:color="000000"/>
              <w:bottom w:val="single" w:sz="8" w:space="0" w:color="000000"/>
              <w:right w:val="single" w:sz="8" w:space="0" w:color="000000"/>
            </w:tcBorders>
            <w:tcMar>
              <w:left w:w="10" w:type="dxa"/>
              <w:right w:w="10" w:type="dxa"/>
            </w:tcMar>
          </w:tcPr>
          <w:p w14:paraId="1DE9B56D" w14:textId="77777777" w:rsidR="00A5707F" w:rsidRPr="00EC69DE" w:rsidRDefault="00A5707F" w:rsidP="00A746A1">
            <w:pPr>
              <w:pStyle w:val="KonuBal"/>
              <w:spacing w:line="20" w:lineRule="atLeast"/>
              <w:rPr>
                <w:b w:val="0"/>
                <w:sz w:val="22"/>
                <w:szCs w:val="22"/>
              </w:rPr>
            </w:pPr>
            <w:r w:rsidRPr="00EC69DE">
              <w:rPr>
                <w:b w:val="0"/>
                <w:sz w:val="22"/>
                <w:szCs w:val="22"/>
              </w:rPr>
              <w:t>Tarih</w:t>
            </w:r>
          </w:p>
          <w:p w14:paraId="29E1E49A" w14:textId="77777777" w:rsidR="00A5707F" w:rsidRPr="00EC69DE" w:rsidRDefault="00A5707F" w:rsidP="00A746A1">
            <w:pPr>
              <w:pStyle w:val="KonuBal"/>
              <w:spacing w:line="20" w:lineRule="atLeast"/>
              <w:rPr>
                <w:b w:val="0"/>
                <w:sz w:val="22"/>
                <w:szCs w:val="22"/>
              </w:rPr>
            </w:pPr>
          </w:p>
          <w:p w14:paraId="5A0B9ECB" w14:textId="77777777" w:rsidR="00A5707F" w:rsidRPr="00EC69DE" w:rsidRDefault="00A5707F" w:rsidP="00A746A1">
            <w:pPr>
              <w:pStyle w:val="KonuBal"/>
              <w:spacing w:line="20" w:lineRule="atLeast"/>
              <w:rPr>
                <w:sz w:val="22"/>
                <w:szCs w:val="22"/>
              </w:rPr>
            </w:pPr>
          </w:p>
        </w:tc>
        <w:tc>
          <w:tcPr>
            <w:tcW w:w="2126" w:type="dxa"/>
            <w:tcBorders>
              <w:top w:val="single" w:sz="8" w:space="0" w:color="000000"/>
              <w:left w:val="single" w:sz="8" w:space="0" w:color="000000"/>
              <w:bottom w:val="single" w:sz="8" w:space="0" w:color="000000"/>
              <w:right w:val="single" w:sz="8" w:space="0" w:color="000000"/>
            </w:tcBorders>
            <w:tcMar>
              <w:left w:w="10" w:type="dxa"/>
              <w:right w:w="10" w:type="dxa"/>
            </w:tcMar>
          </w:tcPr>
          <w:p w14:paraId="0AD7AA17" w14:textId="77777777" w:rsidR="00A5707F" w:rsidRPr="00EC69DE" w:rsidRDefault="00A5707F" w:rsidP="00A746A1">
            <w:pPr>
              <w:pStyle w:val="KonuBal"/>
              <w:spacing w:line="20" w:lineRule="atLeast"/>
              <w:rPr>
                <w:b w:val="0"/>
                <w:sz w:val="22"/>
                <w:szCs w:val="22"/>
              </w:rPr>
            </w:pPr>
            <w:r w:rsidRPr="00EC69DE">
              <w:rPr>
                <w:b w:val="0"/>
                <w:sz w:val="22"/>
                <w:szCs w:val="22"/>
              </w:rPr>
              <w:t>İmza</w:t>
            </w:r>
          </w:p>
          <w:p w14:paraId="0EA4EDC1" w14:textId="77777777" w:rsidR="00A5707F" w:rsidRPr="00EC69DE" w:rsidRDefault="00A5707F" w:rsidP="00A746A1">
            <w:pPr>
              <w:pStyle w:val="KonuBal"/>
              <w:spacing w:line="20" w:lineRule="atLeast"/>
              <w:rPr>
                <w:b w:val="0"/>
                <w:sz w:val="22"/>
                <w:szCs w:val="22"/>
              </w:rPr>
            </w:pPr>
          </w:p>
          <w:p w14:paraId="6841BDD5" w14:textId="77777777" w:rsidR="00A5707F" w:rsidRPr="00EC69DE" w:rsidRDefault="00A5707F" w:rsidP="00A746A1">
            <w:pPr>
              <w:pStyle w:val="KonuBal"/>
              <w:spacing w:line="20" w:lineRule="atLeast"/>
              <w:rPr>
                <w:b w:val="0"/>
                <w:sz w:val="22"/>
                <w:szCs w:val="22"/>
              </w:rPr>
            </w:pPr>
          </w:p>
          <w:p w14:paraId="3D1C817A" w14:textId="77777777" w:rsidR="00A5707F" w:rsidRPr="00EC69DE" w:rsidRDefault="00A5707F" w:rsidP="00A746A1">
            <w:pPr>
              <w:pStyle w:val="KonuBal"/>
              <w:spacing w:line="20" w:lineRule="atLeast"/>
              <w:rPr>
                <w:b w:val="0"/>
                <w:sz w:val="22"/>
                <w:szCs w:val="22"/>
              </w:rPr>
            </w:pPr>
          </w:p>
          <w:p w14:paraId="099FEAC8" w14:textId="77777777" w:rsidR="00A5707F" w:rsidRPr="00EC69DE" w:rsidRDefault="00A5707F" w:rsidP="00A746A1">
            <w:pPr>
              <w:pStyle w:val="KonuBal"/>
              <w:spacing w:line="20" w:lineRule="atLeast"/>
              <w:rPr>
                <w:b w:val="0"/>
                <w:sz w:val="22"/>
                <w:szCs w:val="22"/>
              </w:rPr>
            </w:pPr>
          </w:p>
        </w:tc>
      </w:tr>
    </w:tbl>
    <w:p w14:paraId="059BA6CF" w14:textId="77777777" w:rsidR="00A5707F" w:rsidRPr="00EC69DE" w:rsidRDefault="00A5707F" w:rsidP="00A5707F">
      <w:pPr>
        <w:spacing w:after="0" w:line="20" w:lineRule="atLeast"/>
        <w:ind w:left="432"/>
        <w:jc w:val="both"/>
        <w:rPr>
          <w:rFonts w:ascii="Times New Roman" w:hAnsi="Times New Roman" w:cs="Times New Roman"/>
        </w:rPr>
      </w:pPr>
    </w:p>
    <w:tbl>
      <w:tblPr>
        <w:tblW w:w="9214" w:type="dxa"/>
        <w:tblInd w:w="-5" w:type="dxa"/>
        <w:tblCellMar>
          <w:left w:w="70" w:type="dxa"/>
          <w:right w:w="70" w:type="dxa"/>
        </w:tblCellMar>
        <w:tblLook w:val="0000" w:firstRow="0" w:lastRow="0" w:firstColumn="0" w:lastColumn="0" w:noHBand="0" w:noVBand="0"/>
      </w:tblPr>
      <w:tblGrid>
        <w:gridCol w:w="4321"/>
        <w:gridCol w:w="2766"/>
        <w:gridCol w:w="2127"/>
      </w:tblGrid>
      <w:tr w:rsidR="00A5707F" w:rsidRPr="00EC69DE" w14:paraId="225849CE" w14:textId="77777777" w:rsidTr="00A746A1">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3F5B0840" w14:textId="77777777" w:rsidR="00A5707F" w:rsidRPr="00EC69DE" w:rsidRDefault="00A5707F" w:rsidP="00A746A1">
            <w:pPr>
              <w:pStyle w:val="KonuBal"/>
              <w:spacing w:line="20" w:lineRule="atLeast"/>
              <w:jc w:val="left"/>
              <w:rPr>
                <w:sz w:val="22"/>
                <w:szCs w:val="22"/>
              </w:rPr>
            </w:pPr>
            <w:r w:rsidRPr="00EC69DE">
              <w:rPr>
                <w:sz w:val="22"/>
                <w:szCs w:val="22"/>
              </w:rPr>
              <w:t>Yayınevi Yayın Komisyonu Başkanı</w:t>
            </w:r>
          </w:p>
        </w:tc>
      </w:tr>
      <w:tr w:rsidR="00A5707F" w:rsidRPr="00EC69DE" w14:paraId="4CD7FFE3" w14:textId="77777777" w:rsidTr="00A746A1">
        <w:tc>
          <w:tcPr>
            <w:tcW w:w="4321" w:type="dxa"/>
            <w:tcBorders>
              <w:top w:val="single" w:sz="4" w:space="0" w:color="000000"/>
              <w:left w:val="single" w:sz="4" w:space="0" w:color="000000"/>
              <w:bottom w:val="single" w:sz="4" w:space="0" w:color="000000"/>
              <w:right w:val="single" w:sz="4" w:space="0" w:color="000000"/>
            </w:tcBorders>
          </w:tcPr>
          <w:p w14:paraId="30143369" w14:textId="77777777" w:rsidR="00A5707F" w:rsidRPr="00EC69DE" w:rsidRDefault="00A5707F" w:rsidP="00A746A1">
            <w:pPr>
              <w:pStyle w:val="KonuBal"/>
              <w:spacing w:line="20" w:lineRule="atLeast"/>
              <w:jc w:val="left"/>
              <w:rPr>
                <w:b w:val="0"/>
                <w:sz w:val="22"/>
                <w:szCs w:val="22"/>
              </w:rPr>
            </w:pPr>
            <w:r w:rsidRPr="00EC69DE">
              <w:rPr>
                <w:b w:val="0"/>
                <w:sz w:val="22"/>
                <w:szCs w:val="22"/>
              </w:rPr>
              <w:t>Unvan, Ad Soyad:</w:t>
            </w:r>
          </w:p>
          <w:p w14:paraId="1205193E" w14:textId="77777777" w:rsidR="00A5707F" w:rsidRPr="00EC69DE" w:rsidRDefault="00A5707F" w:rsidP="00A746A1">
            <w:pPr>
              <w:pStyle w:val="KonuBal"/>
              <w:spacing w:line="20" w:lineRule="atLeast"/>
              <w:jc w:val="left"/>
              <w:rPr>
                <w:b w:val="0"/>
                <w:sz w:val="22"/>
                <w:szCs w:val="22"/>
              </w:rPr>
            </w:pPr>
          </w:p>
          <w:p w14:paraId="68A607AF" w14:textId="77777777" w:rsidR="00A5707F" w:rsidRPr="00EC69DE" w:rsidRDefault="00A5707F" w:rsidP="00A746A1">
            <w:pPr>
              <w:pStyle w:val="KonuBal"/>
              <w:spacing w:line="20" w:lineRule="atLeast"/>
              <w:jc w:val="left"/>
              <w:rPr>
                <w:sz w:val="22"/>
                <w:szCs w:val="22"/>
              </w:rPr>
            </w:pPr>
          </w:p>
        </w:tc>
        <w:tc>
          <w:tcPr>
            <w:tcW w:w="2766" w:type="dxa"/>
            <w:tcBorders>
              <w:top w:val="single" w:sz="4" w:space="0" w:color="000000"/>
              <w:left w:val="single" w:sz="4" w:space="0" w:color="000000"/>
              <w:bottom w:val="single" w:sz="4" w:space="0" w:color="000000"/>
              <w:right w:val="single" w:sz="4" w:space="0" w:color="000000"/>
            </w:tcBorders>
          </w:tcPr>
          <w:p w14:paraId="4481AC33" w14:textId="77777777" w:rsidR="00A5707F" w:rsidRPr="00EC69DE" w:rsidRDefault="00A5707F" w:rsidP="00A746A1">
            <w:pPr>
              <w:pStyle w:val="KonuBal"/>
              <w:spacing w:line="20" w:lineRule="atLeast"/>
              <w:rPr>
                <w:b w:val="0"/>
                <w:sz w:val="22"/>
                <w:szCs w:val="22"/>
              </w:rPr>
            </w:pPr>
            <w:r w:rsidRPr="00EC69DE">
              <w:rPr>
                <w:b w:val="0"/>
                <w:sz w:val="22"/>
                <w:szCs w:val="22"/>
              </w:rPr>
              <w:t>Tarih</w:t>
            </w:r>
          </w:p>
          <w:p w14:paraId="3DB80262" w14:textId="77777777" w:rsidR="00A5707F" w:rsidRPr="00EC69DE" w:rsidRDefault="00A5707F" w:rsidP="00A746A1">
            <w:pPr>
              <w:pStyle w:val="KonuBal"/>
              <w:spacing w:line="20" w:lineRule="atLeast"/>
              <w:rPr>
                <w:b w:val="0"/>
                <w:sz w:val="22"/>
                <w:szCs w:val="22"/>
              </w:rPr>
            </w:pPr>
          </w:p>
          <w:p w14:paraId="57404BFB" w14:textId="77777777" w:rsidR="00A5707F" w:rsidRPr="00EC69DE" w:rsidRDefault="00A5707F" w:rsidP="00A746A1">
            <w:pPr>
              <w:pStyle w:val="KonuBal"/>
              <w:spacing w:line="20" w:lineRule="atLeast"/>
              <w:rPr>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8AFC8FA" w14:textId="77777777" w:rsidR="00A5707F" w:rsidRPr="00EC69DE" w:rsidRDefault="00A5707F" w:rsidP="00A746A1">
            <w:pPr>
              <w:pStyle w:val="KonuBal"/>
              <w:spacing w:line="20" w:lineRule="atLeast"/>
              <w:rPr>
                <w:b w:val="0"/>
                <w:sz w:val="22"/>
                <w:szCs w:val="22"/>
              </w:rPr>
            </w:pPr>
            <w:r w:rsidRPr="00EC69DE">
              <w:rPr>
                <w:b w:val="0"/>
                <w:sz w:val="22"/>
                <w:szCs w:val="22"/>
              </w:rPr>
              <w:t>İmza</w:t>
            </w:r>
          </w:p>
          <w:p w14:paraId="6ABE1521" w14:textId="77777777" w:rsidR="00A5707F" w:rsidRPr="00EC69DE" w:rsidRDefault="00A5707F" w:rsidP="00A746A1">
            <w:pPr>
              <w:pStyle w:val="KonuBal"/>
              <w:spacing w:line="20" w:lineRule="atLeast"/>
              <w:rPr>
                <w:b w:val="0"/>
                <w:sz w:val="22"/>
                <w:szCs w:val="22"/>
              </w:rPr>
            </w:pPr>
          </w:p>
          <w:p w14:paraId="193D8BED" w14:textId="77777777" w:rsidR="00A5707F" w:rsidRPr="00EC69DE" w:rsidRDefault="00A5707F" w:rsidP="00A746A1">
            <w:pPr>
              <w:pStyle w:val="KonuBal"/>
              <w:spacing w:line="20" w:lineRule="atLeast"/>
              <w:rPr>
                <w:b w:val="0"/>
                <w:sz w:val="22"/>
                <w:szCs w:val="22"/>
              </w:rPr>
            </w:pPr>
          </w:p>
          <w:p w14:paraId="692DBD04" w14:textId="77777777" w:rsidR="00A5707F" w:rsidRPr="00EC69DE" w:rsidRDefault="00A5707F" w:rsidP="00A746A1">
            <w:pPr>
              <w:pStyle w:val="KonuBal"/>
              <w:spacing w:line="20" w:lineRule="atLeast"/>
              <w:rPr>
                <w:b w:val="0"/>
                <w:sz w:val="22"/>
                <w:szCs w:val="22"/>
              </w:rPr>
            </w:pPr>
          </w:p>
          <w:p w14:paraId="1AB92BF4" w14:textId="77777777" w:rsidR="00A5707F" w:rsidRPr="00EC69DE" w:rsidRDefault="00A5707F" w:rsidP="00A746A1">
            <w:pPr>
              <w:pStyle w:val="KonuBal"/>
              <w:spacing w:line="20" w:lineRule="atLeast"/>
              <w:rPr>
                <w:b w:val="0"/>
                <w:sz w:val="22"/>
                <w:szCs w:val="22"/>
              </w:rPr>
            </w:pPr>
          </w:p>
        </w:tc>
      </w:tr>
    </w:tbl>
    <w:p w14:paraId="158095E9" w14:textId="77777777" w:rsidR="00A5707F" w:rsidRPr="00EC69DE" w:rsidRDefault="00A5707F" w:rsidP="00A5707F">
      <w:pPr>
        <w:spacing w:after="0" w:line="20" w:lineRule="atLeast"/>
        <w:ind w:firstLine="708"/>
        <w:jc w:val="both"/>
        <w:rPr>
          <w:rFonts w:ascii="Times New Roman" w:hAnsi="Times New Roman" w:cs="Times New Roman"/>
        </w:rPr>
      </w:pPr>
      <w:r w:rsidRPr="00EC69DE">
        <w:rPr>
          <w:rFonts w:ascii="Times New Roman" w:hAnsi="Times New Roman" w:cs="Times New Roman"/>
        </w:rPr>
        <w:t xml:space="preserve">İki nüsha olarak düzenlenen “Telif Hakkı Devir </w:t>
      </w:r>
      <w:proofErr w:type="spellStart"/>
      <w:r w:rsidRPr="00EC69DE">
        <w:rPr>
          <w:rFonts w:ascii="Times New Roman" w:hAnsi="Times New Roman" w:cs="Times New Roman"/>
        </w:rPr>
        <w:t>Sözleşmesi”nin</w:t>
      </w:r>
      <w:proofErr w:type="spellEnd"/>
      <w:r w:rsidRPr="00EC69DE">
        <w:rPr>
          <w:rFonts w:ascii="Times New Roman" w:hAnsi="Times New Roman" w:cs="Times New Roman"/>
        </w:rPr>
        <w:t xml:space="preserve"> imzalanmış bir nüshasını elden teslim aldım.</w:t>
      </w:r>
    </w:p>
    <w:p w14:paraId="0103DB73" w14:textId="77777777" w:rsidR="00A5707F" w:rsidRPr="00EC69DE" w:rsidRDefault="00A5707F" w:rsidP="00A5707F">
      <w:pPr>
        <w:spacing w:after="0" w:line="20" w:lineRule="atLeast"/>
        <w:rPr>
          <w:rFonts w:ascii="Times New Roman" w:hAnsi="Times New Roman"/>
        </w:rPr>
      </w:pPr>
    </w:p>
    <w:p w14:paraId="0C06690D" w14:textId="77777777" w:rsidR="00A5707F" w:rsidRPr="00EC69DE" w:rsidRDefault="00A5707F" w:rsidP="00A5707F">
      <w:pPr>
        <w:spacing w:after="0" w:line="20" w:lineRule="atLeast"/>
        <w:rPr>
          <w:rFonts w:ascii="Times New Roman" w:hAnsi="Times New Roman" w:cs="Times New Roman"/>
        </w:rPr>
      </w:pPr>
      <w:r w:rsidRPr="00EC69DE">
        <w:rPr>
          <w:rFonts w:ascii="Times New Roman" w:hAnsi="Times New Roman" w:cs="Times New Roman"/>
        </w:rPr>
        <w:t>Eser Sahibi</w:t>
      </w:r>
    </w:p>
    <w:p w14:paraId="6CF8D9E2" w14:textId="77777777" w:rsidR="00A5707F" w:rsidRPr="00EC69DE" w:rsidRDefault="00A5707F" w:rsidP="00A5707F">
      <w:pPr>
        <w:spacing w:after="0" w:line="20" w:lineRule="atLeast"/>
        <w:rPr>
          <w:rFonts w:ascii="Times New Roman" w:hAnsi="Times New Roman" w:cs="Times New Roman"/>
        </w:rPr>
      </w:pPr>
    </w:p>
    <w:p w14:paraId="21CBA75B" w14:textId="77777777" w:rsidR="00A5707F" w:rsidRPr="00EC69DE" w:rsidRDefault="00A5707F" w:rsidP="00A5707F">
      <w:pPr>
        <w:spacing w:after="0" w:line="20" w:lineRule="atLeast"/>
        <w:rPr>
          <w:rFonts w:ascii="Times New Roman" w:hAnsi="Times New Roman" w:cs="Times New Roman"/>
        </w:rPr>
      </w:pPr>
    </w:p>
    <w:p w14:paraId="0C77961C" w14:textId="77777777" w:rsidR="00D0179E" w:rsidRDefault="00D0179E"/>
    <w:sectPr w:rsidR="00D01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7F"/>
    <w:rsid w:val="00A5707F"/>
    <w:rsid w:val="00D017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731E"/>
  <w15:chartTrackingRefBased/>
  <w15:docId w15:val="{97B7ED8D-8980-4DD4-B16D-ABCC97F3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0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qFormat/>
    <w:rsid w:val="00A5707F"/>
    <w:rPr>
      <w:rFonts w:ascii="Times New Roman" w:eastAsia="Batang" w:hAnsi="Times New Roman" w:cs="Times New Roman"/>
      <w:b/>
      <w:sz w:val="24"/>
      <w:szCs w:val="20"/>
      <w:lang w:eastAsia="tr-TR"/>
    </w:rPr>
  </w:style>
  <w:style w:type="paragraph" w:styleId="NormalWeb">
    <w:name w:val="Normal (Web)"/>
    <w:basedOn w:val="Normal"/>
    <w:uiPriority w:val="99"/>
    <w:unhideWhenUsed/>
    <w:qFormat/>
    <w:rsid w:val="00A5707F"/>
    <w:pPr>
      <w:suppressAutoHyphens/>
      <w:spacing w:beforeAutospacing="1" w:after="200" w:afterAutospacing="1" w:line="240" w:lineRule="auto"/>
    </w:pPr>
    <w:rPr>
      <w:rFonts w:ascii="Verdana" w:eastAsia="Times New Roman" w:hAnsi="Verdana" w:cs="Times New Roman"/>
      <w:color w:val="00005E"/>
      <w:sz w:val="18"/>
      <w:szCs w:val="18"/>
      <w:lang w:eastAsia="tr-TR"/>
    </w:rPr>
  </w:style>
  <w:style w:type="paragraph" w:styleId="KonuBal">
    <w:name w:val="Title"/>
    <w:basedOn w:val="Normal"/>
    <w:link w:val="KonuBalChar"/>
    <w:qFormat/>
    <w:rsid w:val="00A5707F"/>
    <w:pPr>
      <w:suppressAutoHyphens/>
      <w:spacing w:after="0" w:line="240" w:lineRule="auto"/>
      <w:jc w:val="center"/>
    </w:pPr>
    <w:rPr>
      <w:rFonts w:ascii="Times New Roman" w:eastAsia="Batang" w:hAnsi="Times New Roman" w:cs="Times New Roman"/>
      <w:b/>
      <w:sz w:val="24"/>
      <w:szCs w:val="20"/>
      <w:lang w:eastAsia="tr-TR"/>
    </w:rPr>
  </w:style>
  <w:style w:type="character" w:customStyle="1" w:styleId="KonuBalChar1">
    <w:name w:val="Konu Başlığı Char1"/>
    <w:basedOn w:val="VarsaylanParagrafYazTipi"/>
    <w:uiPriority w:val="10"/>
    <w:rsid w:val="00A5707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mecnun_t</dc:creator>
  <cp:keywords/>
  <dc:description/>
  <cp:lastModifiedBy>mecnun_t</cp:lastModifiedBy>
  <cp:revision>1</cp:revision>
  <dcterms:created xsi:type="dcterms:W3CDTF">2026-02-04T09:47:00Z</dcterms:created>
  <dcterms:modified xsi:type="dcterms:W3CDTF">2026-02-04T09:47:00Z</dcterms:modified>
</cp:coreProperties>
</file>